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D0" w:rsidRDefault="009814D0" w:rsidP="009814D0">
      <w:pPr>
        <w:ind w:left="993" w:right="1417"/>
      </w:pPr>
    </w:p>
    <w:p w:rsidR="009814D0" w:rsidRDefault="009814D0" w:rsidP="009814D0">
      <w:pPr>
        <w:ind w:left="993" w:right="1417"/>
      </w:pPr>
    </w:p>
    <w:p w:rsidR="009814D0" w:rsidRDefault="009814D0" w:rsidP="009814D0">
      <w:pPr>
        <w:ind w:left="993" w:right="1417"/>
      </w:pPr>
    </w:p>
    <w:p w:rsidR="009814D0" w:rsidRDefault="009814D0" w:rsidP="009814D0">
      <w:pPr>
        <w:ind w:left="993" w:right="1417"/>
      </w:pPr>
    </w:p>
    <w:p w:rsidR="009814D0" w:rsidRPr="006911C2" w:rsidRDefault="009814D0" w:rsidP="009814D0">
      <w:pPr>
        <w:ind w:left="993" w:right="1417"/>
        <w:rPr>
          <w:b/>
        </w:rPr>
      </w:pPr>
      <w:r w:rsidRPr="00F17547">
        <w:rPr>
          <w:b/>
        </w:rPr>
        <w:t xml:space="preserve">PRESS </w:t>
      </w:r>
      <w:r>
        <w:rPr>
          <w:b/>
        </w:rPr>
        <w:t>RELEASE</w:t>
      </w:r>
    </w:p>
    <w:p w:rsidR="009814D0" w:rsidRDefault="009814D0" w:rsidP="009814D0">
      <w:pPr>
        <w:ind w:left="993" w:right="1417"/>
        <w:jc w:val="right"/>
      </w:pPr>
      <w:r>
        <w:t>For Immediate Release</w:t>
      </w:r>
    </w:p>
    <w:p w:rsidR="009814D0" w:rsidRDefault="009814D0" w:rsidP="009814D0">
      <w:pPr>
        <w:ind w:left="993" w:right="1417"/>
        <w:rPr>
          <w:rFonts w:ascii="Calibri" w:eastAsia="Times New Roman" w:hAnsi="Calibri" w:cs="Times New Roman"/>
          <w:color w:val="1F497D"/>
          <w:shd w:val="clear" w:color="auto" w:fill="FFFFFF"/>
        </w:rPr>
      </w:pPr>
    </w:p>
    <w:p w:rsidR="009814D0" w:rsidRPr="00FD2456" w:rsidRDefault="009814D0" w:rsidP="009814D0">
      <w:pPr>
        <w:ind w:right="1417"/>
      </w:pPr>
    </w:p>
    <w:p w:rsidR="009814D0" w:rsidRPr="00FD2456" w:rsidRDefault="009814D0" w:rsidP="009814D0">
      <w:pPr>
        <w:ind w:left="993" w:right="1417"/>
      </w:pPr>
      <w:r w:rsidRPr="00FD2456">
        <w:rPr>
          <w:b/>
        </w:rPr>
        <w:t>Surf and Sand Safaris</w:t>
      </w:r>
      <w:r w:rsidRPr="00FD2456">
        <w:t xml:space="preserve"> </w:t>
      </w:r>
      <w:r>
        <w:t xml:space="preserve">is excited to launch its exciting new </w:t>
      </w:r>
      <w:r w:rsidRPr="00FD2456">
        <w:t>beach tours</w:t>
      </w:r>
      <w:r>
        <w:t xml:space="preserve"> product and website for Great Beach Drive 4WD Tours.</w:t>
      </w:r>
    </w:p>
    <w:p w:rsidR="009814D0" w:rsidRPr="00FD2456" w:rsidRDefault="009814D0" w:rsidP="009814D0">
      <w:pPr>
        <w:ind w:left="993" w:right="1417"/>
      </w:pPr>
      <w:hyperlink r:id="rId7" w:history="1">
        <w:r w:rsidRPr="00FD2456">
          <w:t>www</w:t>
        </w:r>
        <w:r w:rsidRPr="00FD2456">
          <w:t>.</w:t>
        </w:r>
        <w:r w:rsidRPr="00FD2456">
          <w:t>gbd4wdtours.com</w:t>
        </w:r>
      </w:hyperlink>
      <w:r w:rsidRPr="00FD2456">
        <w:t xml:space="preserve"> </w:t>
      </w:r>
    </w:p>
    <w:p w:rsidR="009814D0" w:rsidRDefault="009814D0" w:rsidP="009814D0">
      <w:pPr>
        <w:ind w:left="993" w:right="1417"/>
      </w:pPr>
      <w:r w:rsidRPr="00FD2456">
        <w:t xml:space="preserve">A trip to </w:t>
      </w:r>
      <w:r>
        <w:t>Queensland’s</w:t>
      </w:r>
      <w:r w:rsidRPr="00FD2456">
        <w:t xml:space="preserve"> Sunshine Coast is not complete without escaping the bitumen and indulging in a</w:t>
      </w:r>
      <w:r>
        <w:t xml:space="preserve"> unique once in a lifetime 4WD t</w:t>
      </w:r>
      <w:r w:rsidRPr="00FD2456">
        <w:t>our experiencing the Great Beach Driv</w:t>
      </w:r>
      <w:r>
        <w:t>e and Australia’s Nature Coast.</w:t>
      </w:r>
    </w:p>
    <w:p w:rsidR="009814D0" w:rsidRPr="00FD2456" w:rsidRDefault="009814D0" w:rsidP="009814D0">
      <w:pPr>
        <w:ind w:left="993" w:right="1417"/>
      </w:pPr>
      <w:r>
        <w:t xml:space="preserve">A </w:t>
      </w:r>
      <w:r w:rsidRPr="00EB2F9D">
        <w:t>division of Surf &amp; Sand Safaris</w:t>
      </w:r>
      <w:r>
        <w:t>, Great Beach Drive 4WD Tours</w:t>
      </w:r>
      <w:r w:rsidRPr="00FD2456">
        <w:t xml:space="preserve"> is the only dedicated </w:t>
      </w:r>
      <w:r>
        <w:t xml:space="preserve">Noosa to Rainbow Beach tour operator, and offers one-day, overnight and private tours. </w:t>
      </w:r>
    </w:p>
    <w:p w:rsidR="009814D0" w:rsidRDefault="009814D0" w:rsidP="009814D0">
      <w:pPr>
        <w:ind w:left="993" w:right="1417"/>
      </w:pPr>
      <w:r>
        <w:t>The tours travel more than 70km along iconic beaches, and the vehicles drive right on the sand, so guests can soak in the scenery and wildlife, such as dolphins, manta rays, turtles, soldier crabs, birdlife, and whales (whale season is June-October).</w:t>
      </w:r>
    </w:p>
    <w:p w:rsidR="009814D0" w:rsidRDefault="009814D0" w:rsidP="009814D0">
      <w:pPr>
        <w:ind w:left="993" w:right="1417"/>
      </w:pPr>
      <w:r>
        <w:t xml:space="preserve">There are regular stops along the tour, and with no fixed schedule, guests have the freedom to explore this unique and stunning coastal stretch of Queensland. </w:t>
      </w:r>
    </w:p>
    <w:p w:rsidR="009814D0" w:rsidRPr="009617F7" w:rsidRDefault="009814D0" w:rsidP="009814D0">
      <w:pPr>
        <w:ind w:left="993" w:right="1417"/>
      </w:pPr>
      <w:r>
        <w:t xml:space="preserve">Stops include the red and yellow sands of Red Canyon, 360-degree views at Double Island Point Lighthouse, a refreshing swim at Honeymoon Bay, and a traditional demonstration of the coloured sands at Rainbow Beach illustrating how the </w:t>
      </w:r>
      <w:proofErr w:type="spellStart"/>
      <w:r>
        <w:t>Gubbi</w:t>
      </w:r>
      <w:proofErr w:type="spellEnd"/>
      <w:r>
        <w:t xml:space="preserve"> </w:t>
      </w:r>
      <w:proofErr w:type="spellStart"/>
      <w:r>
        <w:t>Gubbi</w:t>
      </w:r>
      <w:proofErr w:type="spellEnd"/>
      <w:r>
        <w:t xml:space="preserve"> people used the sands for artwork and decorating boomerangs. </w:t>
      </w:r>
    </w:p>
    <w:p w:rsidR="009814D0" w:rsidRPr="009617F7" w:rsidRDefault="009814D0" w:rsidP="009814D0">
      <w:pPr>
        <w:ind w:left="993" w:right="1417"/>
      </w:pPr>
      <w:r w:rsidRPr="009617F7">
        <w:t> </w:t>
      </w:r>
      <w:r>
        <w:t xml:space="preserve">Surf and Sand Safaris </w:t>
      </w:r>
      <w:r w:rsidRPr="009617F7">
        <w:t>Managing Director</w:t>
      </w:r>
      <w:r>
        <w:t xml:space="preserve">, </w:t>
      </w:r>
      <w:r w:rsidRPr="009617F7">
        <w:t xml:space="preserve">Glenn Wiggins, </w:t>
      </w:r>
      <w:r>
        <w:t xml:space="preserve">and his team have worked to create this remarkable tour and experience for visitors to the Sunshine Coast region. </w:t>
      </w:r>
    </w:p>
    <w:p w:rsidR="009814D0" w:rsidRDefault="009814D0" w:rsidP="009814D0">
      <w:pPr>
        <w:ind w:left="993" w:right="1417"/>
      </w:pPr>
      <w:r>
        <w:t>“</w:t>
      </w:r>
      <w:r w:rsidRPr="00FD2456">
        <w:t xml:space="preserve">We are delighted to expand our tours </w:t>
      </w:r>
      <w:r>
        <w:t xml:space="preserve">across the beautiful </w:t>
      </w:r>
      <w:r w:rsidRPr="00FD2456">
        <w:t>Sunshine Coast and be able to showcase an iconic Australian experience,</w:t>
      </w:r>
      <w:r>
        <w:t>” he said.</w:t>
      </w:r>
    </w:p>
    <w:p w:rsidR="009814D0" w:rsidRDefault="009814D0">
      <w:r>
        <w:br w:type="page"/>
      </w:r>
    </w:p>
    <w:p w:rsidR="009814D0" w:rsidRDefault="009814D0" w:rsidP="009814D0">
      <w:pPr>
        <w:ind w:left="993" w:right="1417"/>
      </w:pPr>
    </w:p>
    <w:p w:rsidR="009814D0" w:rsidRDefault="009814D0" w:rsidP="009814D0">
      <w:pPr>
        <w:ind w:left="993" w:right="1417"/>
      </w:pPr>
    </w:p>
    <w:p w:rsidR="009814D0" w:rsidRDefault="009814D0" w:rsidP="009814D0">
      <w:pPr>
        <w:ind w:left="993" w:right="1417"/>
      </w:pPr>
    </w:p>
    <w:p w:rsidR="009814D0" w:rsidRDefault="009814D0" w:rsidP="009814D0">
      <w:pPr>
        <w:ind w:left="993" w:right="1417"/>
      </w:pPr>
      <w:r>
        <w:t xml:space="preserve">“Locals have been enjoying this drive for years. Driving </w:t>
      </w:r>
      <w:r w:rsidRPr="00FD2456">
        <w:t xml:space="preserve">on the sand </w:t>
      </w:r>
      <w:r>
        <w:t xml:space="preserve">past rainforest, two biospheres, and along </w:t>
      </w:r>
      <w:r w:rsidRPr="00FD2456">
        <w:t>some of Australia's most</w:t>
      </w:r>
      <w:r>
        <w:t xml:space="preserve"> dramatic and scenic coastlines.”</w:t>
      </w:r>
    </w:p>
    <w:p w:rsidR="009814D0" w:rsidRPr="00FD2456" w:rsidRDefault="009814D0" w:rsidP="009814D0">
      <w:pPr>
        <w:ind w:left="993" w:right="1417"/>
      </w:pPr>
      <w:r>
        <w:t xml:space="preserve">Glenn and his team also planned the tour to be accessible for everyone with packages for families, small groups up to 36 passengers, and private tours. The modern fleet of air-conditioned 4WD wagons and 11-seater 4WD mini-buses also cater for those who are mobile impaired, as well as children as young as 6 months. </w:t>
      </w:r>
    </w:p>
    <w:p w:rsidR="009814D0" w:rsidRPr="00FD2456" w:rsidRDefault="009814D0" w:rsidP="009814D0">
      <w:pPr>
        <w:ind w:right="1417"/>
      </w:pPr>
      <w:bookmarkStart w:id="0" w:name="_GoBack"/>
      <w:bookmarkEnd w:id="0"/>
    </w:p>
    <w:p w:rsidR="009814D0" w:rsidRPr="00FD2456" w:rsidRDefault="009814D0" w:rsidP="009814D0">
      <w:pPr>
        <w:ind w:left="993" w:right="1417"/>
      </w:pPr>
    </w:p>
    <w:p w:rsidR="009814D0" w:rsidRPr="006911C2" w:rsidRDefault="009814D0" w:rsidP="009814D0">
      <w:pPr>
        <w:ind w:left="993" w:right="1417"/>
        <w:rPr>
          <w:b/>
        </w:rPr>
      </w:pPr>
      <w:r w:rsidRPr="00F17547">
        <w:rPr>
          <w:b/>
        </w:rPr>
        <w:t>For hi-res images, more information and interviews contact:</w:t>
      </w:r>
    </w:p>
    <w:p w:rsidR="009814D0" w:rsidRPr="00F17547" w:rsidRDefault="009814D0" w:rsidP="009814D0">
      <w:pPr>
        <w:ind w:left="993" w:right="1417"/>
        <w:rPr>
          <w:i/>
        </w:rPr>
      </w:pPr>
      <w:r w:rsidRPr="00F17547">
        <w:rPr>
          <w:i/>
        </w:rPr>
        <w:t xml:space="preserve">Jan </w:t>
      </w:r>
      <w:proofErr w:type="spellStart"/>
      <w:r w:rsidRPr="00F17547">
        <w:rPr>
          <w:i/>
        </w:rPr>
        <w:t>Foletta</w:t>
      </w:r>
      <w:proofErr w:type="spellEnd"/>
      <w:r w:rsidRPr="00F17547">
        <w:rPr>
          <w:i/>
        </w:rPr>
        <w:t xml:space="preserve">, Great Beach Drive </w:t>
      </w:r>
    </w:p>
    <w:p w:rsidR="009814D0" w:rsidRPr="00F17547" w:rsidRDefault="009814D0" w:rsidP="009814D0">
      <w:pPr>
        <w:ind w:left="993" w:right="1417"/>
      </w:pPr>
      <w:r>
        <w:t>0</w:t>
      </w:r>
      <w:r w:rsidRPr="00F17547">
        <w:t>418 602 493</w:t>
      </w:r>
      <w:r w:rsidRPr="00F17547">
        <w:br/>
      </w:r>
      <w:hyperlink r:id="rId8" w:history="1">
        <w:r w:rsidRPr="00517194">
          <w:rPr>
            <w:rStyle w:val="Hyperlink"/>
          </w:rPr>
          <w:t>janfoletta@gbd4wdtours.com</w:t>
        </w:r>
      </w:hyperlink>
      <w:r>
        <w:t xml:space="preserve"> </w:t>
      </w:r>
    </w:p>
    <w:p w:rsidR="009814D0" w:rsidRDefault="009814D0" w:rsidP="009814D0">
      <w:pPr>
        <w:ind w:left="993" w:right="1417"/>
      </w:pPr>
    </w:p>
    <w:p w:rsidR="0048023A" w:rsidRDefault="00262954" w:rsidP="009814D0">
      <w:pPr>
        <w:ind w:left="993" w:right="1417"/>
      </w:pPr>
      <w:r>
        <w:rPr>
          <w:noProof/>
          <w:lang w:val="en-US" w:eastAsia="en-US"/>
        </w:rPr>
        <mc:AlternateContent>
          <mc:Choice Requires="wps">
            <w:drawing>
              <wp:anchor distT="0" distB="0" distL="114300" distR="114300" simplePos="0" relativeHeight="251662336" behindDoc="0" locked="0" layoutInCell="1" allowOverlap="1" wp14:anchorId="50080BC7" wp14:editId="5FB8B46C">
                <wp:simplePos x="0" y="0"/>
                <wp:positionH relativeFrom="margin">
                  <wp:posOffset>4843004</wp:posOffset>
                </wp:positionH>
                <wp:positionV relativeFrom="paragraph">
                  <wp:posOffset>2528711</wp:posOffset>
                </wp:positionV>
                <wp:extent cx="857955" cy="778933"/>
                <wp:effectExtent l="0" t="0" r="1841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955" cy="778933"/>
                        </a:xfrm>
                        <a:prstGeom prst="rect">
                          <a:avLst/>
                        </a:prstGeom>
                        <a:solidFill>
                          <a:srgbClr val="FFFFFF"/>
                        </a:solidFill>
                        <a:ln w="9525">
                          <a:solidFill>
                            <a:schemeClr val="bg1">
                              <a:lumMod val="100000"/>
                              <a:lumOff val="0"/>
                            </a:schemeClr>
                          </a:solidFill>
                          <a:miter lim="800000"/>
                          <a:headEnd/>
                          <a:tailEnd/>
                        </a:ln>
                      </wps:spPr>
                      <wps:txbx>
                        <w:txbxContent>
                          <w:p w:rsidR="00262954" w:rsidRPr="00262954" w:rsidRDefault="00262954" w:rsidP="00262954">
                            <w:pPr>
                              <w:pStyle w:val="NoSpacing"/>
                              <w:rPr>
                                <w:rFonts w:ascii="Lato Medium" w:hAnsi="Lato Medium"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DDEE170" id="_x0000_t202" coordsize="21600,21600" o:spt="202" path="m,l,21600r21600,l21600,xe">
                <v:stroke joinstyle="miter"/>
                <v:path gradientshapeok="t" o:connecttype="rect"/>
              </v:shapetype>
              <v:shape id="Text Box 2" o:spid="_x0000_s1026" type="#_x0000_t202" style="position:absolute;margin-left:381.35pt;margin-top:199.1pt;width:67.55pt;height:6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" strokecolor="white [3212]">
                <v:textbox>
                  <w:txbxContent>
                    <w:p w:rsidR="00262954" w:rsidRPr="00262954" w:rsidRDefault="00262954" w:rsidP="00262954">
                      <w:pPr>
                        <w:pStyle w:val="NoSpacing"/>
                        <w:rPr>
                          <w:rFonts w:ascii="Lato Medium" w:hAnsi="Lato Medium" w:cs="Arial"/>
                          <w:sz w:val="20"/>
                        </w:rPr>
                      </w:pPr>
                    </w:p>
                  </w:txbxContent>
                </v:textbox>
                <w10:wrap anchorx="margin"/>
              </v:shape>
            </w:pict>
          </mc:Fallback>
        </mc:AlternateContent>
      </w:r>
    </w:p>
    <w:sectPr w:rsidR="0048023A" w:rsidSect="00220B0D">
      <w:headerReference w:type="default" r:id="rId9"/>
      <w:footerReference w:type="default" r:id="rId10"/>
      <w:pgSz w:w="11906" w:h="16838"/>
      <w:pgMar w:top="0" w:right="282" w:bottom="1440" w:left="42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E2E" w:rsidRDefault="00A75E2E" w:rsidP="001B4BD1">
      <w:pPr>
        <w:spacing w:after="0" w:line="240" w:lineRule="auto"/>
      </w:pPr>
      <w:r>
        <w:separator/>
      </w:r>
    </w:p>
  </w:endnote>
  <w:endnote w:type="continuationSeparator" w:id="0">
    <w:p w:rsidR="00A75E2E" w:rsidRDefault="00A75E2E" w:rsidP="001B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Lato Medium">
    <w:altName w:val="Calibri"/>
    <w:charset w:val="00"/>
    <w:family w:val="swiss"/>
    <w:pitch w:val="variable"/>
    <w:sig w:usb0="00000001" w:usb1="5000ECFF" w:usb2="00000021" w:usb3="00000000" w:csb0="0000019F" w:csb1="00000000"/>
  </w:font>
  <w:font w:name="Arial">
    <w:panose1 w:val="020B0604020202020204"/>
    <w:charset w:val="00"/>
    <w:family w:val="auto"/>
    <w:pitch w:val="variable"/>
    <w:sig w:usb0="00002A87" w:usb1="80000000" w:usb2="00000008" w:usb3="00000000" w:csb0="000001FF" w:csb1="00000000"/>
  </w:font>
  <w:font w:name="Lato Light">
    <w:altName w:val="Arial"/>
    <w:charset w:val="00"/>
    <w:family w:val="swiss"/>
    <w:pitch w:val="variable"/>
    <w:sig w:usb0="00000001" w:usb1="5000604B" w:usb2="00000000" w:usb3="00000000" w:csb0="00000093" w:csb1="00000000"/>
  </w:font>
  <w:font w:name="Lato Black">
    <w:altName w:val="Calibri"/>
    <w:charset w:val="00"/>
    <w:family w:val="swiss"/>
    <w:pitch w:val="variable"/>
    <w:sig w:usb0="00000001" w:usb1="5000604B" w:usb2="00000000" w:usb3="00000000" w:csb0="00000093"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BD1" w:rsidRPr="00692B70" w:rsidRDefault="001B4BD1" w:rsidP="001B4BD1">
    <w:pPr>
      <w:pStyle w:val="NoSpacing"/>
      <w:jc w:val="center"/>
      <w:rPr>
        <w:rFonts w:ascii="Lato Light" w:hAnsi="Lato Light" w:cs="Arial"/>
        <w:sz w:val="18"/>
        <w:szCs w:val="18"/>
      </w:rPr>
    </w:pPr>
    <w:r w:rsidRPr="00692B70">
      <w:rPr>
        <w:rFonts w:ascii="Lato Medium" w:hAnsi="Lato Medium" w:cs="Arial"/>
        <w:noProof/>
        <w:sz w:val="20"/>
        <w:lang w:val="en-US" w:eastAsia="en-US"/>
      </w:rPr>
      <w:drawing>
        <wp:anchor distT="0" distB="0" distL="114300" distR="114300" simplePos="0" relativeHeight="251659264" behindDoc="0" locked="0" layoutInCell="1" allowOverlap="1" wp14:anchorId="5516EEAC" wp14:editId="6BCF0F94">
          <wp:simplePos x="0" y="0"/>
          <wp:positionH relativeFrom="page">
            <wp:align>center</wp:align>
          </wp:positionH>
          <wp:positionV relativeFrom="paragraph">
            <wp:posOffset>-724535</wp:posOffset>
          </wp:positionV>
          <wp:extent cx="625439" cy="60960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ctor-logo-eco-certified-advanced-ecotouris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439" cy="609600"/>
                  </a:xfrm>
                  <a:prstGeom prst="rect">
                    <a:avLst/>
                  </a:prstGeom>
                </pic:spPr>
              </pic:pic>
            </a:graphicData>
          </a:graphic>
          <wp14:sizeRelH relativeFrom="page">
            <wp14:pctWidth>0</wp14:pctWidth>
          </wp14:sizeRelH>
          <wp14:sizeRelV relativeFrom="page">
            <wp14:pctHeight>0</wp14:pctHeight>
          </wp14:sizeRelV>
        </wp:anchor>
      </w:drawing>
    </w:r>
    <w:r w:rsidRPr="00692B70">
      <w:rPr>
        <w:rFonts w:ascii="Lato Light" w:hAnsi="Lato Light" w:cs="Arial"/>
        <w:sz w:val="18"/>
        <w:szCs w:val="18"/>
      </w:rPr>
      <w:t>Surf and Sand Safaris Escape T/A</w:t>
    </w:r>
  </w:p>
  <w:p w:rsidR="001B4BD1" w:rsidRPr="00B473C6" w:rsidRDefault="001B4BD1" w:rsidP="001B4BD1">
    <w:pPr>
      <w:pStyle w:val="NoSpacing"/>
      <w:jc w:val="center"/>
      <w:rPr>
        <w:rFonts w:ascii="Lato Black" w:hAnsi="Lato Black" w:cs="Arial"/>
        <w:b/>
        <w:color w:val="0066CC"/>
        <w:sz w:val="24"/>
        <w:szCs w:val="24"/>
      </w:rPr>
    </w:pPr>
    <w:r w:rsidRPr="00692B70">
      <w:rPr>
        <w:rFonts w:ascii="Lato Black" w:hAnsi="Lato Black" w:cs="Arial"/>
        <w:b/>
        <w:color w:val="000000" w:themeColor="text1"/>
        <w:sz w:val="24"/>
        <w:szCs w:val="24"/>
      </w:rPr>
      <w:t xml:space="preserve">GREAT BEACH DRIVE </w:t>
    </w:r>
    <w:r w:rsidRPr="00692B70">
      <w:rPr>
        <w:rFonts w:ascii="Lato Black" w:hAnsi="Lato Black" w:cs="Arial"/>
        <w:b/>
        <w:color w:val="0066CC"/>
        <w:sz w:val="24"/>
        <w:szCs w:val="24"/>
        <w14:textFill>
          <w14:solidFill>
            <w14:srgbClr w14:val="0066CC">
              <w14:lumMod w14:val="75000"/>
            </w14:srgbClr>
          </w14:solidFill>
        </w14:textFill>
      </w:rPr>
      <w:t>4WD TOURS</w:t>
    </w:r>
  </w:p>
  <w:p w:rsidR="001B4BD1" w:rsidRDefault="001B4BD1" w:rsidP="001B4BD1">
    <w:pPr>
      <w:pStyle w:val="NoSpacing"/>
      <w:jc w:val="center"/>
      <w:rPr>
        <w:rFonts w:ascii="Lato Medium" w:hAnsi="Lato Medium" w:cs="Arial"/>
      </w:rPr>
    </w:pPr>
    <w:r w:rsidRPr="00B473C6">
      <w:rPr>
        <w:rFonts w:ascii="Lato Black" w:hAnsi="Lato Black" w:cs="Arial"/>
        <w:b/>
        <w:color w:val="0066CC"/>
      </w:rPr>
      <w:t>P:</w:t>
    </w:r>
    <w:r w:rsidRPr="00B473C6">
      <w:rPr>
        <w:rFonts w:ascii="Lato Medium" w:hAnsi="Lato Medium" w:cs="Arial"/>
        <w:color w:val="0066CC"/>
      </w:rPr>
      <w:t xml:space="preserve"> </w:t>
    </w:r>
    <w:r w:rsidRPr="00B473C6">
      <w:rPr>
        <w:rFonts w:ascii="Lato Medium" w:hAnsi="Lato Medium" w:cs="Arial"/>
      </w:rPr>
      <w:t xml:space="preserve">07 5486 </w:t>
    </w:r>
    <w:proofErr w:type="gramStart"/>
    <w:r w:rsidRPr="00B473C6">
      <w:rPr>
        <w:rFonts w:ascii="Lato Medium" w:hAnsi="Lato Medium" w:cs="Arial"/>
      </w:rPr>
      <w:t>3131</w:t>
    </w:r>
    <w:r>
      <w:rPr>
        <w:rFonts w:ascii="Lato Medium" w:hAnsi="Lato Medium" w:cs="Arial"/>
      </w:rPr>
      <w:t xml:space="preserve">  </w:t>
    </w:r>
    <w:r w:rsidRPr="00B473C6">
      <w:rPr>
        <w:rFonts w:ascii="Lato Black" w:hAnsi="Lato Black" w:cs="Arial"/>
        <w:b/>
        <w:color w:val="0066CC"/>
      </w:rPr>
      <w:t>E</w:t>
    </w:r>
    <w:proofErr w:type="gramEnd"/>
    <w:r w:rsidRPr="00B473C6">
      <w:rPr>
        <w:rFonts w:ascii="Lato Black" w:hAnsi="Lato Black" w:cs="Arial"/>
        <w:b/>
        <w:color w:val="0066CC"/>
      </w:rPr>
      <w:t>:</w:t>
    </w:r>
    <w:r w:rsidRPr="00B473C6">
      <w:rPr>
        <w:rFonts w:ascii="Lato Medium" w:hAnsi="Lato Medium" w:cs="Arial"/>
        <w:color w:val="0066CC"/>
      </w:rPr>
      <w:t xml:space="preserve"> </w:t>
    </w:r>
    <w:hyperlink r:id="rId2" w:history="1">
      <w:r w:rsidRPr="00B473C6">
        <w:rPr>
          <w:rStyle w:val="Hyperlink"/>
          <w:rFonts w:ascii="Lato Medium" w:hAnsi="Lato Medium" w:cs="Arial"/>
        </w:rPr>
        <w:t>info@gbd4wdtours.com</w:t>
      </w:r>
    </w:hyperlink>
    <w:r>
      <w:rPr>
        <w:rFonts w:ascii="Lato Medium" w:hAnsi="Lato Medium" w:cs="Arial"/>
      </w:rPr>
      <w:t xml:space="preserve">  </w:t>
    </w:r>
    <w:r w:rsidRPr="00B473C6">
      <w:rPr>
        <w:rFonts w:ascii="Lato Medium" w:hAnsi="Lato Medium" w:cs="Arial"/>
      </w:rPr>
      <w:t>PO Box 40 Rainbow Beach QLD 4581</w:t>
    </w:r>
  </w:p>
  <w:p w:rsidR="001B4BD1" w:rsidRPr="001B4BD1" w:rsidRDefault="001B4BD1" w:rsidP="001B4BD1">
    <w:pPr>
      <w:pStyle w:val="NoSpacing"/>
      <w:jc w:val="center"/>
      <w:rPr>
        <w:rFonts w:ascii="Lato Medium" w:hAnsi="Lato Medium" w:cs="Arial"/>
        <w:sz w:val="14"/>
        <w:szCs w:val="16"/>
      </w:rPr>
    </w:pPr>
    <w:r w:rsidRPr="00262954">
      <w:rPr>
        <w:rFonts w:ascii="Lato Medium" w:hAnsi="Lato Medium" w:cs="Arial"/>
        <w:sz w:val="14"/>
        <w:szCs w:val="16"/>
      </w:rPr>
      <w:t xml:space="preserve">ABN: </w:t>
    </w:r>
    <w:r w:rsidRPr="00262954">
      <w:rPr>
        <w:rFonts w:ascii="Lato Medium" w:hAnsi="Lato Medium" w:cs="Arial"/>
        <w:sz w:val="14"/>
        <w:szCs w:val="16"/>
        <w:lang w:val="en-US"/>
      </w:rPr>
      <w:t>49 604 654 088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E2E" w:rsidRDefault="00A75E2E" w:rsidP="001B4BD1">
      <w:pPr>
        <w:spacing w:after="0" w:line="240" w:lineRule="auto"/>
      </w:pPr>
      <w:r>
        <w:separator/>
      </w:r>
    </w:p>
  </w:footnote>
  <w:footnote w:type="continuationSeparator" w:id="0">
    <w:p w:rsidR="00A75E2E" w:rsidRDefault="00A75E2E" w:rsidP="001B4BD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BD1" w:rsidRDefault="001B4BD1">
    <w:pPr>
      <w:pStyle w:val="Header"/>
    </w:pPr>
    <w:r>
      <w:rPr>
        <w:rFonts w:ascii="Arial" w:hAnsi="Arial" w:cs="Arial"/>
        <w:noProof/>
        <w:sz w:val="24"/>
        <w:szCs w:val="24"/>
        <w:lang w:val="en-US" w:eastAsia="en-US"/>
      </w:rPr>
      <w:drawing>
        <wp:anchor distT="0" distB="0" distL="114300" distR="114300" simplePos="0" relativeHeight="251661312" behindDoc="0" locked="0" layoutInCell="1" allowOverlap="1" wp14:anchorId="5C3E50F9" wp14:editId="5DB541B6">
          <wp:simplePos x="0" y="0"/>
          <wp:positionH relativeFrom="margin">
            <wp:align>center</wp:align>
          </wp:positionH>
          <wp:positionV relativeFrom="margin">
            <wp:posOffset>-476250</wp:posOffset>
          </wp:positionV>
          <wp:extent cx="2332800" cy="990000"/>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 Beach Drive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99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0D"/>
    <w:rsid w:val="000E099A"/>
    <w:rsid w:val="00182838"/>
    <w:rsid w:val="001B4BD1"/>
    <w:rsid w:val="00220B0D"/>
    <w:rsid w:val="00262954"/>
    <w:rsid w:val="002754F6"/>
    <w:rsid w:val="0048023A"/>
    <w:rsid w:val="00635EE7"/>
    <w:rsid w:val="00692B70"/>
    <w:rsid w:val="006B7A01"/>
    <w:rsid w:val="009814D0"/>
    <w:rsid w:val="00A737EE"/>
    <w:rsid w:val="00A75E2E"/>
    <w:rsid w:val="00B473C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B0D"/>
  </w:style>
  <w:style w:type="paragraph" w:styleId="BalloonText">
    <w:name w:val="Balloon Text"/>
    <w:basedOn w:val="Normal"/>
    <w:link w:val="BalloonTextChar"/>
    <w:uiPriority w:val="99"/>
    <w:semiHidden/>
    <w:unhideWhenUsed/>
    <w:rsid w:val="00220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0D"/>
    <w:rPr>
      <w:rFonts w:ascii="Tahoma" w:hAnsi="Tahoma" w:cs="Tahoma"/>
      <w:sz w:val="16"/>
      <w:szCs w:val="16"/>
    </w:rPr>
  </w:style>
  <w:style w:type="table" w:styleId="TableGrid">
    <w:name w:val="Table Grid"/>
    <w:basedOn w:val="TableNormal"/>
    <w:uiPriority w:val="59"/>
    <w:rsid w:val="00220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20B0D"/>
    <w:pPr>
      <w:spacing w:after="0" w:line="240" w:lineRule="auto"/>
    </w:pPr>
  </w:style>
  <w:style w:type="character" w:styleId="Hyperlink">
    <w:name w:val="Hyperlink"/>
    <w:basedOn w:val="DefaultParagraphFont"/>
    <w:uiPriority w:val="99"/>
    <w:unhideWhenUsed/>
    <w:rsid w:val="00262954"/>
    <w:rPr>
      <w:color w:val="0000FF" w:themeColor="hyperlink"/>
      <w:u w:val="single"/>
    </w:rPr>
  </w:style>
  <w:style w:type="paragraph" w:styleId="Footer">
    <w:name w:val="footer"/>
    <w:basedOn w:val="Normal"/>
    <w:link w:val="FooterChar"/>
    <w:uiPriority w:val="99"/>
    <w:unhideWhenUsed/>
    <w:rsid w:val="001B4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B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B0D"/>
  </w:style>
  <w:style w:type="paragraph" w:styleId="BalloonText">
    <w:name w:val="Balloon Text"/>
    <w:basedOn w:val="Normal"/>
    <w:link w:val="BalloonTextChar"/>
    <w:uiPriority w:val="99"/>
    <w:semiHidden/>
    <w:unhideWhenUsed/>
    <w:rsid w:val="00220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0D"/>
    <w:rPr>
      <w:rFonts w:ascii="Tahoma" w:hAnsi="Tahoma" w:cs="Tahoma"/>
      <w:sz w:val="16"/>
      <w:szCs w:val="16"/>
    </w:rPr>
  </w:style>
  <w:style w:type="table" w:styleId="TableGrid">
    <w:name w:val="Table Grid"/>
    <w:basedOn w:val="TableNormal"/>
    <w:uiPriority w:val="59"/>
    <w:rsid w:val="00220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20B0D"/>
    <w:pPr>
      <w:spacing w:after="0" w:line="240" w:lineRule="auto"/>
    </w:pPr>
  </w:style>
  <w:style w:type="character" w:styleId="Hyperlink">
    <w:name w:val="Hyperlink"/>
    <w:basedOn w:val="DefaultParagraphFont"/>
    <w:uiPriority w:val="99"/>
    <w:unhideWhenUsed/>
    <w:rsid w:val="00262954"/>
    <w:rPr>
      <w:color w:val="0000FF" w:themeColor="hyperlink"/>
      <w:u w:val="single"/>
    </w:rPr>
  </w:style>
  <w:style w:type="paragraph" w:styleId="Footer">
    <w:name w:val="footer"/>
    <w:basedOn w:val="Normal"/>
    <w:link w:val="FooterChar"/>
    <w:uiPriority w:val="99"/>
    <w:unhideWhenUsed/>
    <w:rsid w:val="001B4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bd4wdtours.com" TargetMode="External"/><Relationship Id="rId8" Type="http://schemas.openxmlformats.org/officeDocument/2006/relationships/hyperlink" Target="mailto:janfoletta@gbd4wdtours.com"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info@gbd4wdtou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Lonie</dc:creator>
  <cp:lastModifiedBy>Krystal Hansen</cp:lastModifiedBy>
  <cp:revision>2</cp:revision>
  <dcterms:created xsi:type="dcterms:W3CDTF">2016-09-09T03:32:00Z</dcterms:created>
  <dcterms:modified xsi:type="dcterms:W3CDTF">2016-09-09T03:32:00Z</dcterms:modified>
</cp:coreProperties>
</file>